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20F" w:rsidRPr="00BE3937" w:rsidRDefault="00DF220F" w:rsidP="00DF220F">
      <w:pPr>
        <w:pStyle w:val="1"/>
        <w:spacing w:before="0" w:beforeAutospacing="0" w:after="0" w:afterAutospacing="0" w:line="270" w:lineRule="atLeast"/>
        <w:jc w:val="center"/>
        <w:textAlignment w:val="baseline"/>
        <w:rPr>
          <w:sz w:val="28"/>
          <w:szCs w:val="28"/>
        </w:rPr>
      </w:pPr>
      <w:r>
        <w:fldChar w:fldCharType="begin"/>
      </w:r>
      <w:r>
        <w:instrText xml:space="preserve"> HYPERLINK "https://www.krasnadzor.ru/gosudarstvennyj-zhilishchnyj-kontrol/obshchie-svedeniya-gzhk/poleznaya-informatsiya-dlya-naseleniya/5952-%D0%BF%D0%BE%D1%80%D1%8F%D0%B4%D0%BE%D0%BA-%D0%B8-%D0%BE%D1%81%D0%BD%D0%BE%D0%B2%D0%B0%D0%BD%D0%B8%D1%8F-%D0%BE%D0%B3%D1%80%D0%B0%D0%BD%D0%B8%D1%87%D0%B5%D0%BD%D0%B8%D1%8F-%D0%BF%D1%80%D0%B8%D0%BE%D1%81%D1%82%D0%B0%D0%BD%D0%BE%D0%B2%D0%BB%D0%B5%D0%BD%D0%B8%D1%8F-%D0%BA%D0%BE%D0%BC%D0%BC%D1%83%D0%BD%D0%B0%D0%BB%D1%8C%D0%BD%D1%8B%D1%85-%D1%83%D1%81%D0%BB%D1%83%D0%B3-%D0%B2-%D0%B6%D0%B8%D0%BB%D1%8B%D1%85-%D0%BF%D0%BE%D0%BC%D0%B5%D1%89%D0%B5%D0%BD%D0%B8%D1%8F%D1%85-%D0%BE%D1%81%D0%BE%D0%B1%D0%B5%D0%BD%D0%BD%D0%BE%D1%81%D1%82%D0%B8-%D1%83%D0%B2%D0%B5%D0%B4%D0%BE%D0%BC%D0%BB%D0%B5%D0%BD%D0%B8%D1%8F-%D1%81%D0%BE%D0%B1%D1%81%D1%82%D0%B2%D0%B5%D0%BD%D0%BD%D0%B8%D0%BA%D0%BE%D0%B2-%D0%BE-%D0%B2%D0%B2%D0%B5%D0%B4%D0%B5%D0%BD%D0%B8%D0%B8-%D0%BF%D1%80%D0%BE%D1%86%D0%B5%D0%B4%D1%83%D1%80%D1%8B-%D0%BE%D0%B3%D1%80%D0%B0%D0%BD%D0%B8%D1%87%D0%B5%D0%BD%D0%B8%D1%8F-%D0%BF%D1%80%D0%B8%D0%BE%D1%81%D1%82%D0%B0%D0%BD%D0%BE%D0%B2%D0%BB%D0%B5%D0%BD%D0%B8%D1%8F" </w:instrText>
      </w:r>
      <w:r>
        <w:fldChar w:fldCharType="separate"/>
      </w:r>
      <w:bookmarkStart w:id="0" w:name="_GoBack"/>
      <w:r w:rsidRPr="00BE3937">
        <w:rPr>
          <w:rStyle w:val="a3"/>
          <w:bCs w:val="0"/>
          <w:color w:val="auto"/>
          <w:sz w:val="28"/>
          <w:szCs w:val="28"/>
          <w:u w:val="none"/>
        </w:rPr>
        <w:t>Порядок и основания ограничения (приостановления) коммунальных услуг в жилых помещениях</w:t>
      </w:r>
      <w:bookmarkEnd w:id="0"/>
      <w:r w:rsidRPr="00BE3937">
        <w:rPr>
          <w:rStyle w:val="a3"/>
          <w:bCs w:val="0"/>
          <w:color w:val="auto"/>
          <w:sz w:val="28"/>
          <w:szCs w:val="28"/>
          <w:u w:val="none"/>
        </w:rPr>
        <w:t>. Особенности уведомления собственников о введении процедуры ограничения (приостановления)</w:t>
      </w:r>
      <w:r>
        <w:rPr>
          <w:rStyle w:val="a3"/>
          <w:bCs w:val="0"/>
          <w:color w:val="auto"/>
          <w:sz w:val="28"/>
          <w:szCs w:val="28"/>
          <w:u w:val="none"/>
        </w:rPr>
        <w:fldChar w:fldCharType="end"/>
      </w:r>
    </w:p>
    <w:p w:rsidR="00DF220F" w:rsidRPr="009B6488" w:rsidRDefault="00DF220F" w:rsidP="00DF220F">
      <w:pPr>
        <w:pStyle w:val="a4"/>
        <w:spacing w:before="0" w:after="0" w:line="270" w:lineRule="atLeast"/>
        <w:jc w:val="both"/>
        <w:rPr>
          <w:sz w:val="28"/>
          <w:szCs w:val="28"/>
        </w:rPr>
      </w:pPr>
      <w:r w:rsidRPr="009B6488">
        <w:rPr>
          <w:sz w:val="28"/>
          <w:szCs w:val="28"/>
        </w:rPr>
        <w:t>Порядок и основания ограничения (</w:t>
      </w:r>
      <w:r>
        <w:rPr>
          <w:sz w:val="28"/>
          <w:szCs w:val="28"/>
        </w:rPr>
        <w:t xml:space="preserve">приостановления) предоставления </w:t>
      </w:r>
      <w:r w:rsidRPr="009B6488">
        <w:rPr>
          <w:sz w:val="28"/>
          <w:szCs w:val="28"/>
        </w:rPr>
        <w:t>коммунальных услуг в жилых помещениях установлены в разделе XI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№ 354 (далее – Правила</w:t>
      </w:r>
      <w:r w:rsidRPr="009B6488">
        <w:rPr>
          <w:sz w:val="28"/>
          <w:szCs w:val="28"/>
        </w:rPr>
        <w:br/>
        <w:t>№ 354).</w:t>
      </w:r>
    </w:p>
    <w:p w:rsidR="00DF220F" w:rsidRPr="009B6488" w:rsidRDefault="00DF220F" w:rsidP="00DF220F">
      <w:pPr>
        <w:pStyle w:val="a4"/>
        <w:spacing w:before="0" w:after="0" w:line="270" w:lineRule="atLeast"/>
        <w:jc w:val="both"/>
        <w:rPr>
          <w:sz w:val="28"/>
          <w:szCs w:val="28"/>
        </w:rPr>
      </w:pPr>
      <w:r w:rsidRPr="009B6488">
        <w:rPr>
          <w:sz w:val="28"/>
          <w:szCs w:val="28"/>
        </w:rPr>
        <w:t>При ограничении предоставления коммунальной услуги исполнитель временно уменьшает объем (количество) подачи потребителю коммунального ресурса соответствующего вида и (или) вводит график предоставления коммунальной услуги в течение суток.</w:t>
      </w:r>
    </w:p>
    <w:p w:rsidR="00DF220F" w:rsidRPr="009B6488" w:rsidRDefault="00DF220F" w:rsidP="00DF220F">
      <w:pPr>
        <w:pStyle w:val="a4"/>
        <w:spacing w:before="0" w:after="0" w:line="270" w:lineRule="atLeast"/>
        <w:jc w:val="both"/>
        <w:rPr>
          <w:sz w:val="28"/>
          <w:szCs w:val="28"/>
        </w:rPr>
      </w:pPr>
      <w:r w:rsidRPr="009B6488">
        <w:rPr>
          <w:sz w:val="28"/>
          <w:szCs w:val="28"/>
        </w:rPr>
        <w:t>При приостановлении предоставления коммунальной услуги исполнитель временно прекращает подачу потребителю коммунального ресурса соответствующего вида.</w:t>
      </w:r>
    </w:p>
    <w:p w:rsidR="00DF220F" w:rsidRPr="009B6488" w:rsidRDefault="00DF220F" w:rsidP="00DF220F">
      <w:pPr>
        <w:pStyle w:val="a4"/>
        <w:spacing w:before="0" w:after="0" w:line="270" w:lineRule="atLeast"/>
        <w:jc w:val="both"/>
        <w:rPr>
          <w:sz w:val="28"/>
          <w:szCs w:val="28"/>
        </w:rPr>
      </w:pPr>
      <w:r w:rsidRPr="009B6488">
        <w:rPr>
          <w:sz w:val="28"/>
          <w:szCs w:val="28"/>
        </w:rPr>
        <w:t>Исполнитель ограничивает или приостанавливает предоставление коммунальных услуг без предварительного уведомления потребителя в случае:</w:t>
      </w:r>
    </w:p>
    <w:p w:rsidR="00DF220F" w:rsidRPr="009B6488" w:rsidRDefault="00DF220F" w:rsidP="00DF220F">
      <w:pPr>
        <w:pStyle w:val="a4"/>
        <w:spacing w:before="0" w:after="0" w:line="270" w:lineRule="atLeast"/>
        <w:jc w:val="both"/>
        <w:rPr>
          <w:sz w:val="28"/>
          <w:szCs w:val="28"/>
        </w:rPr>
      </w:pPr>
      <w:r w:rsidRPr="009B6488">
        <w:rPr>
          <w:sz w:val="28"/>
          <w:szCs w:val="28"/>
        </w:rPr>
        <w:t>а) возникновения или угрозы возникновения аварийной ситуации в централизованных сетях инженерно-технического обеспечения, по которым осуществляются водо-, тепло-, электро- и газоснабжение, а также водоотведение - с момента возникновения или угрозы возникновения такой аварийной ситуации;</w:t>
      </w:r>
    </w:p>
    <w:p w:rsidR="00DF220F" w:rsidRPr="009B6488" w:rsidRDefault="00DF220F" w:rsidP="00DF220F">
      <w:pPr>
        <w:pStyle w:val="a4"/>
        <w:spacing w:before="0" w:after="0" w:line="270" w:lineRule="atLeast"/>
        <w:jc w:val="both"/>
        <w:rPr>
          <w:sz w:val="28"/>
          <w:szCs w:val="28"/>
        </w:rPr>
      </w:pPr>
      <w:r w:rsidRPr="009B6488">
        <w:rPr>
          <w:sz w:val="28"/>
          <w:szCs w:val="28"/>
        </w:rPr>
        <w:t>б) возникновения стихийных бедствий и (или) чрезвычайных ситуаций, а также при необходимости их локализации и устранения последствий - с момента возникновения таких ситуаций, а также с момента возникновения такой необходимости;</w:t>
      </w:r>
    </w:p>
    <w:p w:rsidR="00DF220F" w:rsidRPr="009B6488" w:rsidRDefault="00DF220F" w:rsidP="00DF220F">
      <w:pPr>
        <w:pStyle w:val="a4"/>
        <w:spacing w:before="0" w:after="0" w:line="270" w:lineRule="atLeast"/>
        <w:jc w:val="both"/>
        <w:rPr>
          <w:sz w:val="28"/>
          <w:szCs w:val="28"/>
        </w:rPr>
      </w:pPr>
      <w:r w:rsidRPr="009B6488">
        <w:rPr>
          <w:sz w:val="28"/>
          <w:szCs w:val="28"/>
        </w:rPr>
        <w:t>в)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инженерно-технического обеспечения - с момента выявления несанкционированного подключения;</w:t>
      </w:r>
    </w:p>
    <w:p w:rsidR="00DF220F" w:rsidRPr="009B6488" w:rsidRDefault="00DF220F" w:rsidP="00DF220F">
      <w:pPr>
        <w:pStyle w:val="a4"/>
        <w:spacing w:before="0" w:after="0" w:line="270" w:lineRule="atLeast"/>
        <w:jc w:val="both"/>
        <w:rPr>
          <w:sz w:val="28"/>
          <w:szCs w:val="28"/>
        </w:rPr>
      </w:pPr>
      <w:r w:rsidRPr="009B6488">
        <w:rPr>
          <w:sz w:val="28"/>
          <w:szCs w:val="28"/>
        </w:rPr>
        <w:t>г) использования потребителем бытовых машин (приборов, оборудования), мощность подключения которых превышает максимально допустимые нагрузки, рассчитанные исполнителем исходя из технических характеристик внутридомовых инженерных систем и доведенные до сведения потребителей, - с момента выявления нарушения;</w:t>
      </w:r>
    </w:p>
    <w:p w:rsidR="00DF220F" w:rsidRPr="009B6488" w:rsidRDefault="00DF220F" w:rsidP="00DF220F">
      <w:pPr>
        <w:pStyle w:val="a4"/>
        <w:spacing w:before="0" w:after="0" w:line="270" w:lineRule="atLeast"/>
        <w:jc w:val="both"/>
        <w:rPr>
          <w:sz w:val="28"/>
          <w:szCs w:val="28"/>
        </w:rPr>
      </w:pPr>
      <w:r w:rsidRPr="009B6488">
        <w:rPr>
          <w:sz w:val="28"/>
          <w:szCs w:val="28"/>
        </w:rPr>
        <w:lastRenderedPageBreak/>
        <w:t>д) получения исполнителем предписания органа,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требованиям, о необходимости введения ограничения или приостановления предоставления коммунальной услуги, в том числе предписания органа исполнительной власти субъекта Российской Федерации, уполномоченного на осуществление государственного контроля за соответствием качества, объема и порядка предоставления коммунальных услуг установленным требованиям, о неудовлетворительном состоянии внутридомовых инженерных систем (за техническое состояние которых отвечает собственник жилого дома) или внутриквартирного оборудования, угрожающем аварией или создающем угрозу жизни и безопасности граждан, - со дня, указанного в документе соответствующего органа.</w:t>
      </w:r>
    </w:p>
    <w:p w:rsidR="00DF220F" w:rsidRPr="009B6488" w:rsidRDefault="00DF220F" w:rsidP="00DF220F">
      <w:pPr>
        <w:pStyle w:val="a4"/>
        <w:spacing w:before="0" w:after="0" w:line="270" w:lineRule="atLeast"/>
        <w:jc w:val="both"/>
        <w:rPr>
          <w:sz w:val="28"/>
          <w:szCs w:val="28"/>
        </w:rPr>
      </w:pPr>
      <w:r w:rsidRPr="009B6488">
        <w:rPr>
          <w:sz w:val="28"/>
          <w:szCs w:val="28"/>
        </w:rPr>
        <w:t>Исполнитель ограничивает или приостанавливает предоставление коммунальной услуги, предварительно уведомив об этом потребителя, в случае:</w:t>
      </w:r>
    </w:p>
    <w:p w:rsidR="00DF220F" w:rsidRPr="009B6488" w:rsidRDefault="00DF220F" w:rsidP="00DF220F">
      <w:pPr>
        <w:pStyle w:val="a4"/>
        <w:spacing w:before="0" w:after="0" w:line="270" w:lineRule="atLeast"/>
        <w:jc w:val="both"/>
        <w:rPr>
          <w:sz w:val="28"/>
          <w:szCs w:val="28"/>
        </w:rPr>
      </w:pPr>
      <w:r w:rsidRPr="009B6488">
        <w:rPr>
          <w:sz w:val="28"/>
          <w:szCs w:val="28"/>
        </w:rPr>
        <w:t>а) неполной оплаты потребителем коммунальной услуги в порядке и сроки, которые установлены Правилами № 354, а именно, под неполной оплатой потребителем коммунальной услуги понимается наличие у потребителя задолженности по оплате 1 коммунальной услуги в размере, превышающем сумму 2 месячных размеров платы за коммунальную услугу, исчисленных исходя из норматива потребления коммунальной услуги независимо от наличия или отсутствия индивидуального или общего (квартирного) прибора учета и тарифа (цены) на соответствующий вид коммунального ресурса, действующих на день ограничения предоставления коммунальной услуги, при условии отсутствия заключенного потребителем-должником с исполнителем соглашения о погашении задолженности и (или) при невыполнении потребителем-должником условий такого соглашения.</w:t>
      </w:r>
    </w:p>
    <w:p w:rsidR="00DF220F" w:rsidRPr="009B6488" w:rsidRDefault="00DF220F" w:rsidP="00DF220F">
      <w:pPr>
        <w:pStyle w:val="a4"/>
        <w:spacing w:before="0" w:after="0" w:line="270" w:lineRule="atLeast"/>
        <w:jc w:val="both"/>
        <w:rPr>
          <w:sz w:val="28"/>
          <w:szCs w:val="28"/>
        </w:rPr>
      </w:pPr>
      <w:r w:rsidRPr="009B6488">
        <w:rPr>
          <w:sz w:val="28"/>
          <w:szCs w:val="28"/>
        </w:rPr>
        <w:t>б) проведения планово-профилактического ремонта и работ по обслуживанию централизованных сетей инженерно-технического обеспечения и (или) внутридомовых инженерных систем, относящихся к общему имуществу собственников помещений в многоквартирном доме, - через 10 рабочих дней после письменного предупреждения (уведомления) потребителя.</w:t>
      </w:r>
    </w:p>
    <w:p w:rsidR="00DF220F" w:rsidRPr="009B6488" w:rsidRDefault="00DF220F" w:rsidP="00DF220F">
      <w:pPr>
        <w:pStyle w:val="a4"/>
        <w:spacing w:before="0" w:after="0" w:line="270" w:lineRule="atLeast"/>
        <w:jc w:val="both"/>
        <w:rPr>
          <w:sz w:val="28"/>
          <w:szCs w:val="28"/>
        </w:rPr>
      </w:pPr>
      <w:r w:rsidRPr="009B6488">
        <w:rPr>
          <w:sz w:val="28"/>
          <w:szCs w:val="28"/>
        </w:rPr>
        <w:t xml:space="preserve">В случае неполной оплаты потребителем коммунальной услуги (то есть при наличии у потребителя задолженности по оплате 1 коммунальной услуги в размере, превышающем сумму 2 месячных размеров платы за коммунальную услугу) исполнитель направляет потребителю-должнику предупреждение (уведомление) о том, что в случае непогашения задолженности по оплате коммунальной услуги в течение 20 дней со дня доставки потребителю указанного предупреждения (уведомления) предоставление ему такой коммунальной услуги может быть сначала </w:t>
      </w:r>
      <w:r w:rsidRPr="009B6488">
        <w:rPr>
          <w:sz w:val="28"/>
          <w:szCs w:val="28"/>
        </w:rPr>
        <w:lastRenderedPageBreak/>
        <w:t>ограничено, а затем приостановлено либо при отсутствии технической возможности введения ограничения приостановлено без предварительного введения ограничения.</w:t>
      </w:r>
    </w:p>
    <w:p w:rsidR="00DF220F" w:rsidRPr="009B6488" w:rsidRDefault="00DF220F" w:rsidP="00DF220F">
      <w:pPr>
        <w:pStyle w:val="a4"/>
        <w:spacing w:before="0" w:after="0" w:line="270" w:lineRule="atLeast"/>
        <w:jc w:val="both"/>
        <w:rPr>
          <w:sz w:val="28"/>
          <w:szCs w:val="28"/>
        </w:rPr>
      </w:pPr>
      <w:r w:rsidRPr="009B6488">
        <w:rPr>
          <w:sz w:val="28"/>
          <w:szCs w:val="28"/>
        </w:rPr>
        <w:t>При этом предупреждение (уведомление) доставляется потребителю путем:</w:t>
      </w:r>
    </w:p>
    <w:p w:rsidR="00DF220F" w:rsidRPr="009B6488" w:rsidRDefault="00DF220F" w:rsidP="00DF220F">
      <w:pPr>
        <w:pStyle w:val="a4"/>
        <w:spacing w:before="0" w:after="0" w:line="270" w:lineRule="atLeast"/>
        <w:jc w:val="both"/>
        <w:rPr>
          <w:sz w:val="28"/>
          <w:szCs w:val="28"/>
        </w:rPr>
      </w:pPr>
      <w:r w:rsidRPr="009B6488">
        <w:rPr>
          <w:sz w:val="28"/>
          <w:szCs w:val="28"/>
        </w:rPr>
        <w:t>- вручения потребителю-должнику под расписку,</w:t>
      </w:r>
    </w:p>
    <w:p w:rsidR="00DF220F" w:rsidRPr="009B6488" w:rsidRDefault="00DF220F" w:rsidP="00DF220F">
      <w:pPr>
        <w:pStyle w:val="a4"/>
        <w:spacing w:before="0" w:after="0" w:line="270" w:lineRule="atLeast"/>
        <w:jc w:val="both"/>
        <w:rPr>
          <w:sz w:val="28"/>
          <w:szCs w:val="28"/>
        </w:rPr>
      </w:pPr>
      <w:r w:rsidRPr="009B6488">
        <w:rPr>
          <w:sz w:val="28"/>
          <w:szCs w:val="28"/>
        </w:rPr>
        <w:t>- направления по почте заказным письмом (с уведомлением о вручении),</w:t>
      </w:r>
    </w:p>
    <w:p w:rsidR="00DF220F" w:rsidRPr="009B6488" w:rsidRDefault="00DF220F" w:rsidP="00DF220F">
      <w:pPr>
        <w:pStyle w:val="a4"/>
        <w:spacing w:before="0" w:after="0" w:line="270" w:lineRule="atLeast"/>
        <w:jc w:val="both"/>
        <w:rPr>
          <w:sz w:val="28"/>
          <w:szCs w:val="28"/>
        </w:rPr>
      </w:pPr>
      <w:r w:rsidRPr="009B6488">
        <w:rPr>
          <w:sz w:val="28"/>
          <w:szCs w:val="28"/>
        </w:rPr>
        <w:t>- включения в платежный документ для внесения платы за коммунальные услуги текста соответствующего предупреждения (уведомления),</w:t>
      </w:r>
    </w:p>
    <w:p w:rsidR="00DF220F" w:rsidRPr="009B6488" w:rsidRDefault="00DF220F" w:rsidP="00DF220F">
      <w:pPr>
        <w:pStyle w:val="a4"/>
        <w:spacing w:before="0" w:after="0" w:line="270" w:lineRule="atLeast"/>
        <w:jc w:val="both"/>
        <w:rPr>
          <w:sz w:val="28"/>
          <w:szCs w:val="28"/>
        </w:rPr>
      </w:pPr>
      <w:r w:rsidRPr="009B6488">
        <w:rPr>
          <w:sz w:val="28"/>
          <w:szCs w:val="28"/>
        </w:rPr>
        <w:t xml:space="preserve">- иным способом уведомления, подтверждающим факт и дату его получения потребителем, в том числе путем передачи потребителю предупреждения (уведомления) посредством сообщения по сети подвижной радиотелефонной связи на пользовательское оборудование потребителя (иными словами </w:t>
      </w:r>
      <w:proofErr w:type="spellStart"/>
      <w:r w:rsidRPr="009B6488">
        <w:rPr>
          <w:sz w:val="28"/>
          <w:szCs w:val="28"/>
        </w:rPr>
        <w:t>sms</w:t>
      </w:r>
      <w:proofErr w:type="spellEnd"/>
      <w:r w:rsidRPr="009B6488">
        <w:rPr>
          <w:sz w:val="28"/>
          <w:szCs w:val="28"/>
        </w:rPr>
        <w:t>-сообщение), телефонного звонка с записью разговора, сообщения электронной почты или через личный кабинет потребителя в государственной информационной системе жилищно-коммунального хозяйства либо на официальной странице исполнителя в сети Интернет, передачи потребителю голосовой информации по сети фиксированной телефонной связи.</w:t>
      </w:r>
    </w:p>
    <w:p w:rsidR="00DF220F" w:rsidRPr="009B6488" w:rsidRDefault="00DF220F" w:rsidP="00DF220F">
      <w:pPr>
        <w:pStyle w:val="a4"/>
        <w:spacing w:before="0" w:after="0" w:line="270" w:lineRule="atLeast"/>
        <w:jc w:val="both"/>
        <w:rPr>
          <w:sz w:val="28"/>
          <w:szCs w:val="28"/>
        </w:rPr>
      </w:pPr>
      <w:r w:rsidRPr="009B6488">
        <w:rPr>
          <w:sz w:val="28"/>
          <w:szCs w:val="28"/>
        </w:rPr>
        <w:t>Отмечаем, что вне зависимости от выбранного исполнителем коммунальных услуг способа уведомления он в обязательном порядке должен подтверждать факт и дату его получения потребителем.</w:t>
      </w:r>
    </w:p>
    <w:p w:rsidR="00DF220F" w:rsidRPr="009B6488" w:rsidRDefault="00DF220F" w:rsidP="00DF220F">
      <w:pPr>
        <w:pStyle w:val="a4"/>
        <w:spacing w:before="0" w:after="0" w:line="270" w:lineRule="atLeast"/>
        <w:jc w:val="both"/>
        <w:rPr>
          <w:sz w:val="28"/>
          <w:szCs w:val="28"/>
        </w:rPr>
      </w:pPr>
      <w:r w:rsidRPr="009B6488">
        <w:rPr>
          <w:sz w:val="28"/>
          <w:szCs w:val="28"/>
        </w:rPr>
        <w:t>При непогашении потребителем-должником задолженности в течение установленного в предупреждении (уведомлении) срока (20 дней) исполнитель при наличии технической возможности вводит ограничение предоставления указанной в предупреждении (уведомлении) коммунальной услуги;</w:t>
      </w:r>
    </w:p>
    <w:p w:rsidR="00DF220F" w:rsidRPr="009B6488" w:rsidRDefault="00DF220F" w:rsidP="00DF220F">
      <w:pPr>
        <w:pStyle w:val="a4"/>
        <w:spacing w:before="0" w:after="0" w:line="270" w:lineRule="atLeast"/>
        <w:jc w:val="both"/>
        <w:rPr>
          <w:sz w:val="28"/>
          <w:szCs w:val="28"/>
        </w:rPr>
      </w:pPr>
      <w:r w:rsidRPr="009B6488">
        <w:rPr>
          <w:sz w:val="28"/>
          <w:szCs w:val="28"/>
        </w:rPr>
        <w:t>При непогашении образовавшейся задолженности по истечении 10 дней со дня введения ограничения предоставления коммунальной услуги либо при невозможности введения ограничения исполнитель приостанавливает предоставление такой коммунальной услуги, за исключением отопления, а в многоквартирных домах также за исключением холодного водоснабжения.</w:t>
      </w:r>
    </w:p>
    <w:p w:rsidR="00DF220F" w:rsidRPr="009B6488" w:rsidRDefault="00DF220F" w:rsidP="00DF220F">
      <w:pPr>
        <w:pStyle w:val="a4"/>
        <w:spacing w:before="0" w:after="0" w:line="270" w:lineRule="atLeast"/>
        <w:jc w:val="both"/>
        <w:rPr>
          <w:sz w:val="28"/>
          <w:szCs w:val="28"/>
        </w:rPr>
      </w:pPr>
      <w:r w:rsidRPr="009B6488">
        <w:rPr>
          <w:sz w:val="28"/>
          <w:szCs w:val="28"/>
        </w:rPr>
        <w:t>Также обращаем внимание, что предоставление коммунальных услуг возобновляется в течение 2-х дней при соблюдении двух условий:</w:t>
      </w:r>
    </w:p>
    <w:p w:rsidR="00DF220F" w:rsidRPr="009B6488" w:rsidRDefault="00DF220F" w:rsidP="00DF220F">
      <w:pPr>
        <w:pStyle w:val="a4"/>
        <w:spacing w:before="0" w:after="0" w:line="270" w:lineRule="atLeast"/>
        <w:jc w:val="both"/>
        <w:rPr>
          <w:sz w:val="28"/>
          <w:szCs w:val="28"/>
        </w:rPr>
      </w:pPr>
      <w:r w:rsidRPr="009B6488">
        <w:rPr>
          <w:sz w:val="28"/>
          <w:szCs w:val="28"/>
        </w:rPr>
        <w:t>- полного погашения задолженности либо заключения соглашения о порядке погашения задолженности;</w:t>
      </w:r>
    </w:p>
    <w:p w:rsidR="00DF220F" w:rsidRPr="009B6488" w:rsidRDefault="00DF220F" w:rsidP="00DF220F">
      <w:pPr>
        <w:pStyle w:val="a4"/>
        <w:spacing w:before="0" w:after="0" w:line="270" w:lineRule="atLeast"/>
        <w:jc w:val="both"/>
        <w:rPr>
          <w:sz w:val="28"/>
          <w:szCs w:val="28"/>
        </w:rPr>
      </w:pPr>
      <w:r w:rsidRPr="009B6488">
        <w:rPr>
          <w:sz w:val="28"/>
          <w:szCs w:val="28"/>
        </w:rPr>
        <w:lastRenderedPageBreak/>
        <w:t>- оплаты расходов исполнителя по введению ограничения, приостановлению и возобновлению предоставления коммунальной услуги в порядке и размере, которые установлены Правительством Российской Федерации либо заключения соглашения о порядке оплаты таких расходов.</w:t>
      </w:r>
    </w:p>
    <w:p w:rsidR="00DF220F" w:rsidRPr="009B6488" w:rsidRDefault="00DF220F" w:rsidP="00DF220F">
      <w:pPr>
        <w:pStyle w:val="a4"/>
        <w:spacing w:before="0" w:after="0" w:line="270" w:lineRule="atLeast"/>
        <w:jc w:val="both"/>
        <w:rPr>
          <w:sz w:val="28"/>
          <w:szCs w:val="28"/>
        </w:rPr>
      </w:pPr>
      <w:r w:rsidRPr="009B6488">
        <w:rPr>
          <w:sz w:val="28"/>
          <w:szCs w:val="28"/>
        </w:rPr>
        <w:t>Расходы исполнителя, связанные с введением ограничения, приостановлением и возобновлением предоставления коммунальной услуги потребителю-должнику, подлежат возмещению за счет потребителя, в отношении которого осуществлялись указанные действия, в размере, не превышающем 3 тыс. рублей в совокупности.</w:t>
      </w:r>
    </w:p>
    <w:p w:rsidR="00DF220F" w:rsidRPr="009B6488" w:rsidRDefault="00DF220F" w:rsidP="00DF220F">
      <w:pPr>
        <w:pStyle w:val="a4"/>
        <w:spacing w:before="0" w:after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B6488">
        <w:rPr>
          <w:sz w:val="28"/>
          <w:szCs w:val="28"/>
        </w:rPr>
        <w:t xml:space="preserve"> случае, если ограничение или приостановление предоставления коммунальных услуг было применено до вступления в силу Постановления № 424 (вступило в силу 06.04.2020), исполнитель вправе продолжить ограничение или приостановление предоставления коммунальных услуг до полного погашения задолженности и оплаты расходов исполнителя по введению ограничения, приостановлению и возобновлению предоставления коммунальной услуги в порядке и размере, которые установлены Правительством РФ, или заключения соглашения о порядке погашения задолженности и оплаты указанных расходов, если исполнитель не принял решение возобновить предоставление коммунальных услуг с более раннего момента.</w:t>
      </w:r>
    </w:p>
    <w:p w:rsidR="00DF220F" w:rsidRDefault="00DF220F" w:rsidP="00DF220F">
      <w:pPr>
        <w:pStyle w:val="a4"/>
        <w:spacing w:before="0" w:after="0" w:line="270" w:lineRule="atLeast"/>
        <w:jc w:val="both"/>
        <w:rPr>
          <w:sz w:val="28"/>
          <w:szCs w:val="28"/>
        </w:rPr>
      </w:pPr>
      <w:r w:rsidRPr="009B6488">
        <w:rPr>
          <w:sz w:val="28"/>
          <w:szCs w:val="28"/>
        </w:rPr>
        <w:t xml:space="preserve">    В целях защиты своих прав потребители  могут обращаться за соответствующими разъяснениями в </w:t>
      </w:r>
      <w:hyperlink r:id="rId4" w:history="1">
        <w:r w:rsidRPr="009B6488">
          <w:rPr>
            <w:rStyle w:val="a3"/>
            <w:color w:val="auto"/>
            <w:sz w:val="28"/>
            <w:szCs w:val="28"/>
            <w:u w:val="none"/>
          </w:rPr>
          <w:t>территориальный отдел</w:t>
        </w:r>
      </w:hyperlink>
      <w:r w:rsidRPr="009B6488">
        <w:rPr>
          <w:sz w:val="28"/>
          <w:szCs w:val="28"/>
        </w:rPr>
        <w:t xml:space="preserve"> Управления </w:t>
      </w:r>
      <w:proofErr w:type="spellStart"/>
      <w:r w:rsidRPr="009B6488">
        <w:rPr>
          <w:sz w:val="28"/>
          <w:szCs w:val="28"/>
        </w:rPr>
        <w:t>Роспотребнадзора</w:t>
      </w:r>
      <w:proofErr w:type="spellEnd"/>
      <w:r w:rsidRPr="009B6488">
        <w:rPr>
          <w:sz w:val="28"/>
          <w:szCs w:val="28"/>
        </w:rPr>
        <w:t xml:space="preserve"> по Красноярскому краю в г. Канске в рабочие дни по телефону 8(39161)22212</w:t>
      </w:r>
      <w:r>
        <w:rPr>
          <w:sz w:val="28"/>
          <w:szCs w:val="28"/>
        </w:rPr>
        <w:t>.</w:t>
      </w:r>
    </w:p>
    <w:p w:rsidR="003A7FE8" w:rsidRDefault="003A7FE8"/>
    <w:sectPr w:rsidR="003A7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20F"/>
    <w:rsid w:val="003A7FE8"/>
    <w:rsid w:val="00DF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B95C5F-3BF1-400B-9A23-8C7145E5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22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22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nhideWhenUsed/>
    <w:rsid w:val="00DF220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F2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24.rospotrebnadzor.ru/about/structure/map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1413</Words>
  <Characters>8059</Characters>
  <Application>Microsoft Office Word</Application>
  <DocSecurity>0</DocSecurity>
  <Lines>67</Lines>
  <Paragraphs>18</Paragraphs>
  <ScaleCrop>false</ScaleCrop>
  <Company/>
  <LinksUpToDate>false</LinksUpToDate>
  <CharactersWithSpaces>9454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Bryukhanov</dc:creator>
  <cp:keywords/>
  <dc:description/>
  <cp:lastModifiedBy>Maksim Bryukhanov</cp:lastModifiedBy>
  <cp:revision>1</cp:revision>
  <dcterms:created xsi:type="dcterms:W3CDTF">2021-05-17T08:15:00Z</dcterms:created>
  <dcterms:modified xsi:type="dcterms:W3CDTF">2021-05-17T08:16:00Z</dcterms:modified>
</cp:coreProperties>
</file>